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E9" w:rsidRDefault="00027BE9">
      <w:pPr>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027BE9" w:rsidRDefault="00027BE9">
      <w:pPr>
        <w:widowControl w:val="0"/>
        <w:autoSpaceDE w:val="0"/>
        <w:autoSpaceDN w:val="0"/>
        <w:adjustRightInd w:val="0"/>
        <w:spacing w:after="0" w:line="215"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3500"/>
        <w:rPr>
          <w:rFonts w:ascii="Times New Roman" w:hAnsi="Times New Roman" w:cs="Times New Roman"/>
          <w:sz w:val="24"/>
          <w:szCs w:val="24"/>
        </w:rPr>
      </w:pPr>
      <w:r>
        <w:rPr>
          <w:rFonts w:ascii="Times New Roman" w:hAnsi="Times New Roman" w:cs="Times New Roman"/>
          <w:sz w:val="24"/>
          <w:szCs w:val="24"/>
        </w:rPr>
        <w:t>Department of Trade and Taxes</w:t>
      </w:r>
    </w:p>
    <w:p w:rsidR="00027BE9" w:rsidRDefault="00027BE9">
      <w:pPr>
        <w:widowControl w:val="0"/>
        <w:autoSpaceDE w:val="0"/>
        <w:autoSpaceDN w:val="0"/>
        <w:adjustRightInd w:val="0"/>
        <w:spacing w:after="0" w:line="30"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3600"/>
        <w:rPr>
          <w:rFonts w:ascii="Times New Roman" w:hAnsi="Times New Roman" w:cs="Times New Roman"/>
          <w:sz w:val="24"/>
          <w:szCs w:val="24"/>
        </w:rPr>
      </w:pPr>
      <w:r>
        <w:rPr>
          <w:rFonts w:ascii="Times New Roman" w:hAnsi="Times New Roman" w:cs="Times New Roman"/>
          <w:sz w:val="24"/>
          <w:szCs w:val="24"/>
        </w:rPr>
        <w:t>Government of NCT of Delhi</w:t>
      </w:r>
    </w:p>
    <w:p w:rsidR="00027BE9" w:rsidRDefault="00027BE9">
      <w:pPr>
        <w:widowControl w:val="0"/>
        <w:autoSpaceDE w:val="0"/>
        <w:autoSpaceDN w:val="0"/>
        <w:adjustRightInd w:val="0"/>
        <w:spacing w:after="0" w:line="255"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4100"/>
        <w:rPr>
          <w:rFonts w:ascii="Times New Roman" w:hAnsi="Times New Roman" w:cs="Times New Roman"/>
          <w:sz w:val="24"/>
          <w:szCs w:val="24"/>
        </w:rPr>
      </w:pPr>
      <w:r>
        <w:rPr>
          <w:rFonts w:ascii="Times New Roman" w:hAnsi="Times New Roman" w:cs="Times New Roman"/>
          <w:b/>
          <w:bCs/>
          <w:sz w:val="28"/>
          <w:szCs w:val="28"/>
        </w:rPr>
        <w:t>Form DVAT 15</w:t>
      </w:r>
    </w:p>
    <w:p w:rsidR="00027BE9" w:rsidRDefault="00027BE9">
      <w:pPr>
        <w:widowControl w:val="0"/>
        <w:autoSpaceDE w:val="0"/>
        <w:autoSpaceDN w:val="0"/>
        <w:adjustRightInd w:val="0"/>
        <w:spacing w:after="0" w:line="3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4360"/>
        <w:rPr>
          <w:rFonts w:ascii="Times New Roman" w:hAnsi="Times New Roman" w:cs="Times New Roman"/>
          <w:sz w:val="24"/>
          <w:szCs w:val="24"/>
        </w:rPr>
      </w:pPr>
      <w:r>
        <w:rPr>
          <w:rFonts w:ascii="Times New Roman" w:hAnsi="Times New Roman" w:cs="Times New Roman"/>
          <w:i/>
          <w:iCs/>
          <w:sz w:val="24"/>
          <w:szCs w:val="24"/>
        </w:rPr>
        <w:t>[See Rule 25]</w:t>
      </w:r>
    </w:p>
    <w:p w:rsidR="00027BE9" w:rsidRDefault="00027BE9">
      <w:pPr>
        <w:widowControl w:val="0"/>
        <w:autoSpaceDE w:val="0"/>
        <w:autoSpaceDN w:val="0"/>
        <w:adjustRightInd w:val="0"/>
        <w:spacing w:after="0" w:line="156" w:lineRule="exact"/>
        <w:rPr>
          <w:rFonts w:ascii="Times New Roman" w:hAnsi="Times New Roman" w:cs="Times New Roman"/>
          <w:sz w:val="24"/>
          <w:szCs w:val="24"/>
        </w:rPr>
      </w:pPr>
    </w:p>
    <w:p w:rsidR="00027BE9" w:rsidRDefault="003C0960">
      <w:pPr>
        <w:widowControl w:val="0"/>
        <w:overflowPunct w:val="0"/>
        <w:autoSpaceDE w:val="0"/>
        <w:autoSpaceDN w:val="0"/>
        <w:adjustRightInd w:val="0"/>
        <w:spacing w:after="0" w:line="309" w:lineRule="auto"/>
        <w:ind w:left="100" w:right="120"/>
        <w:rPr>
          <w:rFonts w:ascii="Times New Roman" w:hAnsi="Times New Roman" w:cs="Times New Roman"/>
          <w:sz w:val="24"/>
          <w:szCs w:val="24"/>
        </w:rPr>
      </w:pPr>
      <w:r>
        <w:rPr>
          <w:rFonts w:ascii="Times New Roman" w:hAnsi="Times New Roman" w:cs="Times New Roman"/>
          <w:sz w:val="24"/>
          <w:szCs w:val="24"/>
        </w:rPr>
        <w:t>Reference No &lt;&lt; Reference Number &gt;&gt; &lt;&lt; Date &gt;&gt; To</w:t>
      </w:r>
    </w:p>
    <w:p w:rsidR="00027BE9" w:rsidRDefault="00027BE9">
      <w:pPr>
        <w:widowControl w:val="0"/>
        <w:autoSpaceDE w:val="0"/>
        <w:autoSpaceDN w:val="0"/>
        <w:adjustRightInd w:val="0"/>
        <w:spacing w:after="0" w:line="38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_____________________________ (Name of the dealer)</w:t>
      </w:r>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_____________________________ (Address of the dealer)</w:t>
      </w:r>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_____________________________ (Registration Number/TIN of the dealer)</w:t>
      </w:r>
    </w:p>
    <w:p w:rsidR="00027BE9" w:rsidRDefault="00027BE9">
      <w:pPr>
        <w:widowControl w:val="0"/>
        <w:autoSpaceDE w:val="0"/>
        <w:autoSpaceDN w:val="0"/>
        <w:adjustRightInd w:val="0"/>
        <w:spacing w:after="0" w:line="301"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3480"/>
        <w:rPr>
          <w:rFonts w:ascii="Times New Roman" w:hAnsi="Times New Roman" w:cs="Times New Roman"/>
          <w:sz w:val="24"/>
          <w:szCs w:val="24"/>
        </w:rPr>
      </w:pPr>
      <w:r>
        <w:rPr>
          <w:rFonts w:ascii="Times New Roman" w:hAnsi="Times New Roman" w:cs="Times New Roman"/>
          <w:b/>
          <w:bCs/>
          <w:sz w:val="24"/>
          <w:szCs w:val="24"/>
        </w:rPr>
        <w:t>Order of forfeiture of security</w:t>
      </w:r>
    </w:p>
    <w:p w:rsidR="00027BE9" w:rsidRDefault="00027BE9">
      <w:pPr>
        <w:widowControl w:val="0"/>
        <w:autoSpaceDE w:val="0"/>
        <w:autoSpaceDN w:val="0"/>
        <w:adjustRightInd w:val="0"/>
        <w:spacing w:after="0" w:line="187" w:lineRule="exact"/>
        <w:rPr>
          <w:rFonts w:ascii="Times New Roman" w:hAnsi="Times New Roman" w:cs="Times New Roman"/>
          <w:sz w:val="24"/>
          <w:szCs w:val="24"/>
        </w:rPr>
      </w:pPr>
    </w:p>
    <w:p w:rsidR="00027BE9" w:rsidRDefault="003C0960" w:rsidP="0026198E">
      <w:r>
        <w:t>Whereas a show cause notice dated &lt;&lt; Notice Date &gt;&gt; was issued to the above named dealer, wherein his security was proposed to be forfeited or was insufficient for reasons mentioned in the notice with effect from &lt;&lt;date of forfeiture/insufficiency&gt;&gt;, and,</w:t>
      </w:r>
    </w:p>
    <w:p w:rsidR="0026198E" w:rsidRDefault="003C0960" w:rsidP="0026198E">
      <w:r>
        <w:t>Whereas the dealer on the day fixed for hearing failed to appear and fi</w:t>
      </w:r>
      <w:r w:rsidR="0026198E">
        <w:t xml:space="preserve">le reply to the said show cause </w:t>
      </w:r>
      <w:r>
        <w:t xml:space="preserve">notice, </w:t>
      </w:r>
    </w:p>
    <w:p w:rsidR="00027BE9" w:rsidRDefault="0026198E" w:rsidP="0026198E">
      <w:r>
        <w:t xml:space="preserve">                                                                                                 </w:t>
      </w:r>
      <w:proofErr w:type="gramStart"/>
      <w:r w:rsidR="003C0960">
        <w:t>or</w:t>
      </w:r>
      <w:proofErr w:type="gramEnd"/>
    </w:p>
    <w:p w:rsidR="00027BE9" w:rsidRDefault="003C0960">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Times New Roman" w:hAnsi="Times New Roman" w:cs="Times New Roman"/>
          <w:sz w:val="24"/>
          <w:szCs w:val="24"/>
        </w:rPr>
        <w:t>Whereas the dealer appeared on the day fixed for the hearing and furnished the explanation which has been considered and the reply to the said show cause notice is not found to be satisfactory for the following reasons:</w:t>
      </w:r>
    </w:p>
    <w:p w:rsidR="00027BE9" w:rsidRDefault="00027BE9">
      <w:pPr>
        <w:widowControl w:val="0"/>
        <w:autoSpaceDE w:val="0"/>
        <w:autoSpaceDN w:val="0"/>
        <w:adjustRightInd w:val="0"/>
        <w:spacing w:after="0" w:line="69" w:lineRule="exact"/>
        <w:rPr>
          <w:rFonts w:ascii="Times New Roman" w:hAnsi="Times New Roman" w:cs="Times New Roman"/>
          <w:sz w:val="24"/>
          <w:szCs w:val="24"/>
        </w:rPr>
      </w:pPr>
    </w:p>
    <w:p w:rsidR="00027BE9" w:rsidRDefault="0026198E">
      <w:pPr>
        <w:widowControl w:val="0"/>
        <w:overflowPunct w:val="0"/>
        <w:autoSpaceDE w:val="0"/>
        <w:autoSpaceDN w:val="0"/>
        <w:adjustRightInd w:val="0"/>
        <w:spacing w:after="0" w:line="347" w:lineRule="auto"/>
        <w:ind w:right="8620"/>
        <w:rPr>
          <w:rFonts w:ascii="Times New Roman" w:hAnsi="Times New Roman" w:cs="Times New Roman"/>
          <w:sz w:val="24"/>
          <w:szCs w:val="24"/>
        </w:rPr>
      </w:pPr>
      <w:proofErr w:type="gramStart"/>
      <w:r>
        <w:rPr>
          <w:rFonts w:ascii="Times New Roman" w:hAnsi="Times New Roman" w:cs="Times New Roman"/>
          <w:sz w:val="24"/>
          <w:szCs w:val="24"/>
        </w:rPr>
        <w:t>&lt;&lt; Reasons</w:t>
      </w:r>
      <w:r w:rsidR="003C0960">
        <w:rPr>
          <w:rFonts w:ascii="Times New Roman" w:hAnsi="Times New Roman" w:cs="Times New Roman"/>
          <w:sz w:val="24"/>
          <w:szCs w:val="24"/>
        </w:rPr>
        <w:t>&gt;&gt; 1.</w:t>
      </w:r>
      <w:proofErr w:type="gramEnd"/>
    </w:p>
    <w:p w:rsidR="00027BE9" w:rsidRDefault="00027BE9">
      <w:pPr>
        <w:widowControl w:val="0"/>
        <w:autoSpaceDE w:val="0"/>
        <w:autoSpaceDN w:val="0"/>
        <w:adjustRightInd w:val="0"/>
        <w:spacing w:after="0" w:line="1"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overflowPunct w:val="0"/>
        <w:autoSpaceDE w:val="0"/>
        <w:autoSpaceDN w:val="0"/>
        <w:adjustRightInd w:val="0"/>
        <w:spacing w:after="0" w:line="274" w:lineRule="auto"/>
        <w:rPr>
          <w:rFonts w:ascii="Times New Roman" w:hAnsi="Times New Roman" w:cs="Times New Roman"/>
          <w:sz w:val="24"/>
          <w:szCs w:val="24"/>
        </w:rPr>
      </w:pPr>
      <w:r>
        <w:rPr>
          <w:rFonts w:ascii="Times New Roman" w:hAnsi="Times New Roman" w:cs="Times New Roman"/>
          <w:sz w:val="24"/>
          <w:szCs w:val="24"/>
        </w:rPr>
        <w:t>Therefore, I hereby forfeit the security furnished by the above named dealer under the Delhi Value Added Tax Act, 2004 with effect from &lt;&lt;date of forfeiture&gt;&gt;</w:t>
      </w:r>
    </w:p>
    <w:p w:rsidR="00027BE9" w:rsidRDefault="00027BE9">
      <w:pPr>
        <w:widowControl w:val="0"/>
        <w:autoSpaceDE w:val="0"/>
        <w:autoSpaceDN w:val="0"/>
        <w:adjustRightInd w:val="0"/>
        <w:spacing w:after="0" w:line="49"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ind w:left="4940"/>
        <w:rPr>
          <w:rFonts w:ascii="Times New Roman" w:hAnsi="Times New Roman" w:cs="Times New Roman"/>
          <w:sz w:val="24"/>
          <w:szCs w:val="24"/>
        </w:rPr>
      </w:pPr>
      <w:proofErr w:type="gramStart"/>
      <w:r>
        <w:rPr>
          <w:rFonts w:ascii="Times New Roman" w:hAnsi="Times New Roman" w:cs="Times New Roman"/>
          <w:sz w:val="24"/>
          <w:szCs w:val="24"/>
        </w:rPr>
        <w:t>or</w:t>
      </w:r>
      <w:proofErr w:type="gramEnd"/>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overflowPunct w:val="0"/>
        <w:autoSpaceDE w:val="0"/>
        <w:autoSpaceDN w:val="0"/>
        <w:adjustRightInd w:val="0"/>
        <w:spacing w:after="0" w:line="274" w:lineRule="auto"/>
        <w:rPr>
          <w:rFonts w:ascii="Times New Roman" w:hAnsi="Times New Roman" w:cs="Times New Roman"/>
          <w:sz w:val="24"/>
          <w:szCs w:val="24"/>
        </w:rPr>
      </w:pPr>
      <w:r>
        <w:rPr>
          <w:rFonts w:ascii="Times New Roman" w:hAnsi="Times New Roman" w:cs="Times New Roman"/>
          <w:sz w:val="24"/>
          <w:szCs w:val="24"/>
        </w:rPr>
        <w:t>Therefore, I hereby order that the security furnished by the above named dealer under the Delhi Value Added Tax Act, 2004 is insufficient from &lt;&lt;date of insufficiency&gt;&gt;</w:t>
      </w:r>
    </w:p>
    <w:p w:rsidR="00027BE9" w:rsidRDefault="00027BE9">
      <w:pPr>
        <w:widowControl w:val="0"/>
        <w:autoSpaceDE w:val="0"/>
        <w:autoSpaceDN w:val="0"/>
        <w:adjustRightInd w:val="0"/>
        <w:spacing w:after="0" w:line="49" w:lineRule="exact"/>
        <w:rPr>
          <w:rFonts w:ascii="Times New Roman" w:hAnsi="Times New Roman" w:cs="Times New Roman"/>
          <w:sz w:val="24"/>
          <w:szCs w:val="24"/>
        </w:rPr>
      </w:pPr>
    </w:p>
    <w:p w:rsidR="00027BE9" w:rsidRDefault="003C0960">
      <w:pPr>
        <w:widowControl w:val="0"/>
        <w:overflowPunct w:val="0"/>
        <w:autoSpaceDE w:val="0"/>
        <w:autoSpaceDN w:val="0"/>
        <w:adjustRightInd w:val="0"/>
        <w:spacing w:after="0" w:line="274" w:lineRule="auto"/>
        <w:rPr>
          <w:rFonts w:ascii="Times New Roman" w:hAnsi="Times New Roman" w:cs="Times New Roman"/>
          <w:sz w:val="24"/>
          <w:szCs w:val="24"/>
        </w:rPr>
      </w:pPr>
      <w:r>
        <w:rPr>
          <w:rFonts w:ascii="Times New Roman" w:hAnsi="Times New Roman" w:cs="Times New Roman"/>
          <w:sz w:val="24"/>
          <w:szCs w:val="24"/>
        </w:rPr>
        <w:t>Further, the above named dealer is hereby directed to make good the above mentioned deficiency of security in &lt;&lt;form of security&gt;&gt; within fifteen days from the date of service of this order.</w:t>
      </w:r>
    </w:p>
    <w:p w:rsidR="00027BE9" w:rsidRDefault="00027BE9">
      <w:pPr>
        <w:widowControl w:val="0"/>
        <w:autoSpaceDE w:val="0"/>
        <w:autoSpaceDN w:val="0"/>
        <w:adjustRightInd w:val="0"/>
        <w:spacing w:after="0" w:line="200" w:lineRule="exact"/>
        <w:rPr>
          <w:rFonts w:ascii="Times New Roman" w:hAnsi="Times New Roman" w:cs="Times New Roman"/>
          <w:sz w:val="24"/>
          <w:szCs w:val="24"/>
        </w:rPr>
      </w:pPr>
    </w:p>
    <w:p w:rsidR="00027BE9" w:rsidRDefault="00027BE9">
      <w:pPr>
        <w:widowControl w:val="0"/>
        <w:autoSpaceDE w:val="0"/>
        <w:autoSpaceDN w:val="0"/>
        <w:adjustRightInd w:val="0"/>
        <w:spacing w:after="0" w:line="249"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w:t>
      </w:r>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w:t>
      </w:r>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(Place)</w:t>
      </w:r>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(Date)</w:t>
      </w:r>
    </w:p>
    <w:p w:rsidR="00027BE9" w:rsidRDefault="00027BE9">
      <w:pPr>
        <w:widowControl w:val="0"/>
        <w:autoSpaceDE w:val="0"/>
        <w:autoSpaceDN w:val="0"/>
        <w:adjustRightInd w:val="0"/>
        <w:spacing w:after="0" w:line="124" w:lineRule="exact"/>
        <w:rPr>
          <w:rFonts w:ascii="Times New Roman" w:hAnsi="Times New Roman" w:cs="Times New Roman"/>
          <w:sz w:val="24"/>
          <w:szCs w:val="24"/>
        </w:rPr>
      </w:pPr>
    </w:p>
    <w:p w:rsidR="00027BE9" w:rsidRDefault="003C096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Department of Trade and Taxes</w:t>
      </w:r>
    </w:p>
    <w:p w:rsidR="00027BE9" w:rsidRDefault="00027BE9">
      <w:pPr>
        <w:widowControl w:val="0"/>
        <w:autoSpaceDE w:val="0"/>
        <w:autoSpaceDN w:val="0"/>
        <w:adjustRightInd w:val="0"/>
        <w:spacing w:after="0" w:line="181" w:lineRule="exact"/>
        <w:rPr>
          <w:rFonts w:ascii="Times New Roman" w:hAnsi="Times New Roman" w:cs="Times New Roman"/>
          <w:sz w:val="24"/>
          <w:szCs w:val="24"/>
        </w:rPr>
      </w:pPr>
    </w:p>
    <w:p w:rsidR="00027BE9" w:rsidRDefault="003C0960">
      <w:pPr>
        <w:widowControl w:val="0"/>
        <w:tabs>
          <w:tab w:val="left" w:pos="700"/>
        </w:tabs>
        <w:overflowPunct w:val="0"/>
        <w:autoSpaceDE w:val="0"/>
        <w:autoSpaceDN w:val="0"/>
        <w:adjustRightInd w:val="0"/>
        <w:spacing w:after="0" w:line="274" w:lineRule="auto"/>
        <w:ind w:left="720" w:hanging="720"/>
        <w:rPr>
          <w:rFonts w:ascii="Times New Roman" w:hAnsi="Times New Roman" w:cs="Times New Roman"/>
          <w:sz w:val="24"/>
          <w:szCs w:val="24"/>
        </w:rPr>
      </w:pPr>
      <w:r>
        <w:rPr>
          <w:rFonts w:ascii="Times New Roman" w:hAnsi="Times New Roman" w:cs="Times New Roman"/>
          <w:b/>
          <w:bCs/>
          <w:sz w:val="24"/>
          <w:szCs w:val="24"/>
        </w:rPr>
        <w:t>Note:</w:t>
      </w:r>
      <w:r>
        <w:rPr>
          <w:rFonts w:ascii="Times New Roman" w:hAnsi="Times New Roman" w:cs="Times New Roman"/>
          <w:sz w:val="24"/>
          <w:szCs w:val="24"/>
        </w:rPr>
        <w:tab/>
        <w:t>Please quote your Registration No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TIN while communicating with the Delhi VAT Department in this matter or in any other matter whatsoever.</w:t>
      </w:r>
    </w:p>
    <w:p w:rsidR="00027BE9" w:rsidRDefault="00027BE9">
      <w:pPr>
        <w:widowControl w:val="0"/>
        <w:autoSpaceDE w:val="0"/>
        <w:autoSpaceDN w:val="0"/>
        <w:adjustRightInd w:val="0"/>
        <w:spacing w:after="0" w:line="240" w:lineRule="auto"/>
        <w:rPr>
          <w:rFonts w:ascii="Times New Roman" w:hAnsi="Times New Roman" w:cs="Times New Roman"/>
          <w:sz w:val="24"/>
          <w:szCs w:val="24"/>
        </w:rPr>
      </w:pPr>
    </w:p>
    <w:sectPr w:rsidR="00027BE9" w:rsidSect="00027BE9">
      <w:pgSz w:w="12240" w:h="20160"/>
      <w:pgMar w:top="1440" w:right="1000" w:bottom="1440" w:left="1160" w:header="720" w:footer="720" w:gutter="0"/>
      <w:cols w:space="720" w:equalWidth="0">
        <w:col w:w="1008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3C0960"/>
    <w:rsid w:val="00027BE9"/>
    <w:rsid w:val="0026198E"/>
    <w:rsid w:val="00333A87"/>
    <w:rsid w:val="003C0960"/>
    <w:rsid w:val="00F40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2015-03-23T12:08:00Z</dcterms:created>
  <dcterms:modified xsi:type="dcterms:W3CDTF">2015-03-23T12:08:00Z</dcterms:modified>
</cp:coreProperties>
</file>